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F4" w:rsidRPr="00571F7C" w:rsidRDefault="00F011F4" w:rsidP="00F011F4">
      <w:pPr>
        <w:pStyle w:val="320"/>
        <w:rPr>
          <w:sz w:val="24"/>
          <w:szCs w:val="24"/>
        </w:rPr>
      </w:pPr>
      <w:r w:rsidRPr="00571F7C">
        <w:rPr>
          <w:b/>
          <w:caps/>
          <w:sz w:val="24"/>
          <w:szCs w:val="24"/>
        </w:rPr>
        <w:t>підвищення кваліфікації педагогічних працівників</w:t>
      </w:r>
    </w:p>
    <w:p w:rsidR="00F011F4" w:rsidRPr="00571F7C" w:rsidRDefault="00F011F4" w:rsidP="00F011F4">
      <w:pPr>
        <w:pStyle w:val="320"/>
        <w:rPr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1559"/>
        <w:gridCol w:w="1701"/>
        <w:gridCol w:w="850"/>
      </w:tblGrid>
      <w:tr w:rsidR="00F011F4" w:rsidRPr="00571F7C" w:rsidTr="00161F2B">
        <w:trPr>
          <w:trHeight w:val="1573"/>
        </w:trPr>
        <w:tc>
          <w:tcPr>
            <w:tcW w:w="568" w:type="dxa"/>
            <w:textDirection w:val="btLr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69" w:type="dxa"/>
            <w:textDirection w:val="btLr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extDirection w:val="btLr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59" w:type="dxa"/>
            <w:textDirection w:val="btLr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/>
                <w:sz w:val="20"/>
                <w:szCs w:val="20"/>
              </w:rPr>
              <w:t>Відповідальний</w:t>
            </w:r>
          </w:p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/>
                <w:sz w:val="20"/>
                <w:szCs w:val="20"/>
              </w:rPr>
              <w:t>за виконання</w:t>
            </w:r>
          </w:p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extDirection w:val="btLr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F011F4" w:rsidRPr="00571F7C" w:rsidTr="00161F2B">
        <w:trPr>
          <w:cantSplit/>
          <w:trHeight w:val="1573"/>
        </w:trPr>
        <w:tc>
          <w:tcPr>
            <w:tcW w:w="568" w:type="dxa"/>
            <w:vAlign w:val="center"/>
          </w:tcPr>
          <w:p w:rsidR="00F011F4" w:rsidRPr="00571F7C" w:rsidRDefault="00F011F4" w:rsidP="00161F2B">
            <w:pPr>
              <w:jc w:val="center"/>
            </w:pPr>
            <w:r w:rsidRPr="00571F7C">
              <w:t>1.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r w:rsidRPr="004461B7">
              <w:rPr>
                <w:rStyle w:val="fontstyle01"/>
              </w:rPr>
              <w:t>Дотримуватись періодичності</w:t>
            </w:r>
            <w:r w:rsidRPr="004461B7">
              <w:rPr>
                <w:color w:val="000000"/>
              </w:rPr>
              <w:br/>
            </w:r>
            <w:r w:rsidRPr="004461B7">
              <w:rPr>
                <w:rStyle w:val="fontstyle01"/>
              </w:rPr>
              <w:t>проходження педагогічними працівниками</w:t>
            </w:r>
            <w:r w:rsidRPr="004461B7">
              <w:rPr>
                <w:color w:val="000000"/>
              </w:rPr>
              <w:t xml:space="preserve"> </w:t>
            </w:r>
            <w:r w:rsidRPr="004461B7">
              <w:rPr>
                <w:rStyle w:val="fontstyle01"/>
              </w:rPr>
              <w:t>підвищення кваліфікації, стажування на</w:t>
            </w:r>
            <w:r w:rsidRPr="004461B7">
              <w:rPr>
                <w:color w:val="000000"/>
              </w:rPr>
              <w:t xml:space="preserve"> </w:t>
            </w:r>
            <w:r w:rsidRPr="004461B7">
              <w:rPr>
                <w:rStyle w:val="fontstyle01"/>
              </w:rPr>
              <w:t>підприємствах та термінів чергової атестації.</w:t>
            </w:r>
          </w:p>
        </w:tc>
        <w:tc>
          <w:tcPr>
            <w:tcW w:w="1134" w:type="dxa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Голова атестаційної комісії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Атестаційна комісія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1F4" w:rsidRPr="00571F7C" w:rsidTr="00161F2B">
        <w:trPr>
          <w:cantSplit/>
          <w:trHeight w:val="1146"/>
        </w:trPr>
        <w:tc>
          <w:tcPr>
            <w:tcW w:w="568" w:type="dxa"/>
            <w:vAlign w:val="center"/>
          </w:tcPr>
          <w:p w:rsidR="00F011F4" w:rsidRPr="00571F7C" w:rsidRDefault="00F011F4" w:rsidP="00161F2B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F011F4" w:rsidRPr="004461B7" w:rsidRDefault="00F011F4" w:rsidP="00161F2B">
            <w:pPr>
              <w:rPr>
                <w:rStyle w:val="fontstyle01"/>
              </w:rPr>
            </w:pPr>
            <w:r w:rsidRPr="004461B7">
              <w:rPr>
                <w:rStyle w:val="fontstyle01"/>
              </w:rPr>
              <w:t>Скласти план підвищення кваліфікації викладачів та майстрів виробничого навчання на 2023 – 2024 навчальний рік.</w:t>
            </w:r>
          </w:p>
        </w:tc>
        <w:tc>
          <w:tcPr>
            <w:tcW w:w="1134" w:type="dxa"/>
            <w:vAlign w:val="center"/>
          </w:tcPr>
          <w:p w:rsidR="00F011F4" w:rsidRPr="00104D18" w:rsidRDefault="00F011F4" w:rsidP="00161F2B">
            <w:pPr>
              <w:jc w:val="center"/>
              <w:rPr>
                <w:sz w:val="20"/>
                <w:szCs w:val="20"/>
              </w:rPr>
            </w:pPr>
            <w:r w:rsidRPr="00104D18">
              <w:rPr>
                <w:rStyle w:val="fontstyle01"/>
                <w:sz w:val="20"/>
                <w:szCs w:val="20"/>
              </w:rPr>
              <w:t>До 16.09.2023</w:t>
            </w:r>
          </w:p>
          <w:p w:rsidR="00F011F4" w:rsidRPr="00571F7C" w:rsidRDefault="00F011F4" w:rsidP="00161F2B">
            <w:pPr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1F4" w:rsidRPr="00571F7C" w:rsidTr="00161F2B">
        <w:trPr>
          <w:cantSplit/>
          <w:trHeight w:val="709"/>
        </w:trPr>
        <w:tc>
          <w:tcPr>
            <w:tcW w:w="568" w:type="dxa"/>
            <w:vAlign w:val="center"/>
          </w:tcPr>
          <w:p w:rsidR="00F011F4" w:rsidRDefault="00F011F4" w:rsidP="00161F2B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F011F4" w:rsidRPr="004461B7" w:rsidRDefault="00F011F4" w:rsidP="00161F2B">
            <w:r w:rsidRPr="004461B7">
              <w:rPr>
                <w:rStyle w:val="fontstyle01"/>
              </w:rPr>
              <w:t>Оновити матеріали куточка атестації.</w:t>
            </w:r>
          </w:p>
          <w:p w:rsidR="00F011F4" w:rsidRPr="004461B7" w:rsidRDefault="00F011F4" w:rsidP="00161F2B">
            <w:pPr>
              <w:rPr>
                <w:rStyle w:val="fontstyle01"/>
              </w:rPr>
            </w:pPr>
          </w:p>
        </w:tc>
        <w:tc>
          <w:tcPr>
            <w:tcW w:w="1134" w:type="dxa"/>
            <w:vAlign w:val="center"/>
          </w:tcPr>
          <w:p w:rsidR="00F011F4" w:rsidRPr="00104D18" w:rsidRDefault="00F011F4" w:rsidP="00161F2B">
            <w:pPr>
              <w:jc w:val="center"/>
              <w:rPr>
                <w:rStyle w:val="fontstyle01"/>
                <w:sz w:val="20"/>
                <w:szCs w:val="20"/>
              </w:rPr>
            </w:pPr>
            <w:r w:rsidRPr="00A23053">
              <w:rPr>
                <w:rStyle w:val="fontstyle01"/>
                <w:sz w:val="20"/>
                <w:szCs w:val="20"/>
              </w:rPr>
              <w:t xml:space="preserve">До </w:t>
            </w:r>
            <w:r>
              <w:rPr>
                <w:rStyle w:val="fontstyle01"/>
                <w:sz w:val="20"/>
                <w:szCs w:val="20"/>
              </w:rPr>
              <w:t>30</w:t>
            </w:r>
            <w:r w:rsidRPr="00A23053">
              <w:rPr>
                <w:rStyle w:val="fontstyle01"/>
                <w:sz w:val="20"/>
                <w:szCs w:val="20"/>
              </w:rPr>
              <w:t>.09.2023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1F4" w:rsidRPr="00571F7C" w:rsidTr="00161F2B">
        <w:trPr>
          <w:cantSplit/>
          <w:trHeight w:val="1146"/>
        </w:trPr>
        <w:tc>
          <w:tcPr>
            <w:tcW w:w="568" w:type="dxa"/>
            <w:vAlign w:val="center"/>
          </w:tcPr>
          <w:p w:rsidR="00F011F4" w:rsidRDefault="00F011F4" w:rsidP="00161F2B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F011F4" w:rsidRPr="004461B7" w:rsidRDefault="00F011F4" w:rsidP="00161F2B">
            <w:r w:rsidRPr="004461B7">
              <w:rPr>
                <w:rStyle w:val="fontstyle01"/>
              </w:rPr>
              <w:t>Організувати роботу з атестації педагогічних працівників згідно з перспективним планом та заявами педагогічних працівників.</w:t>
            </w:r>
          </w:p>
        </w:tc>
        <w:tc>
          <w:tcPr>
            <w:tcW w:w="1134" w:type="dxa"/>
          </w:tcPr>
          <w:p w:rsidR="00F011F4" w:rsidRDefault="00F011F4" w:rsidP="00161F2B">
            <w:r w:rsidRPr="00A23053">
              <w:rPr>
                <w:rStyle w:val="fontstyle01"/>
                <w:sz w:val="20"/>
                <w:szCs w:val="20"/>
              </w:rPr>
              <w:t xml:space="preserve">До </w:t>
            </w:r>
            <w:r>
              <w:rPr>
                <w:rStyle w:val="fontstyle01"/>
                <w:sz w:val="20"/>
                <w:szCs w:val="20"/>
              </w:rPr>
              <w:t>30</w:t>
            </w:r>
            <w:r w:rsidRPr="00A23053">
              <w:rPr>
                <w:rStyle w:val="fontstyle01"/>
                <w:sz w:val="20"/>
                <w:szCs w:val="20"/>
              </w:rPr>
              <w:t>.09.2023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1F4" w:rsidRPr="00571F7C" w:rsidTr="00161F2B">
        <w:trPr>
          <w:cantSplit/>
          <w:trHeight w:val="1146"/>
        </w:trPr>
        <w:tc>
          <w:tcPr>
            <w:tcW w:w="568" w:type="dxa"/>
            <w:vAlign w:val="center"/>
          </w:tcPr>
          <w:p w:rsidR="00F011F4" w:rsidRDefault="00F011F4" w:rsidP="00161F2B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F011F4" w:rsidRPr="004461B7" w:rsidRDefault="00F011F4" w:rsidP="00161F2B">
            <w:pPr>
              <w:rPr>
                <w:rStyle w:val="fontstyle01"/>
              </w:rPr>
            </w:pPr>
            <w:r w:rsidRPr="004461B7">
              <w:rPr>
                <w:rStyle w:val="fontstyle01"/>
              </w:rPr>
              <w:t>Організувати вивчення результатів педагогічної діяльності осіб, які атестуються, шляхом відвідування уроків, позаурочних заходів, вивчення рівня навчальних досягнень учнів з предмета, ознайомлення з даними про участь педагогічного працівника в методичній роботі та інших заходах, пов’язаних з організацією освітнього процесу.</w:t>
            </w:r>
          </w:p>
        </w:tc>
        <w:tc>
          <w:tcPr>
            <w:tcW w:w="1134" w:type="dxa"/>
          </w:tcPr>
          <w:p w:rsidR="00F011F4" w:rsidRDefault="00F011F4" w:rsidP="00161F2B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Вересень-жовтень</w:t>
            </w:r>
          </w:p>
          <w:p w:rsidR="00F011F4" w:rsidRPr="00A23053" w:rsidRDefault="00F011F4" w:rsidP="00161F2B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104D18" w:rsidRDefault="00F011F4" w:rsidP="00161F2B">
            <w:pPr>
              <w:jc w:val="center"/>
            </w:pPr>
            <w:r w:rsidRPr="00104D18">
              <w:t>6.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pPr>
              <w:pStyle w:val="320"/>
              <w:rPr>
                <w:bCs/>
                <w:noProof/>
                <w:sz w:val="24"/>
                <w:szCs w:val="24"/>
              </w:rPr>
            </w:pPr>
            <w:r w:rsidRPr="004461B7">
              <w:rPr>
                <w:bCs/>
                <w:noProof/>
                <w:sz w:val="24"/>
                <w:szCs w:val="24"/>
              </w:rPr>
              <w:t>Організувати заходи з підвищення науково-методичного, теоретичного  та практичного рівня викладачів та майстрів в/н на курсах підвищення кваліфікації інженерно - педагогічних кадрів.</w:t>
            </w:r>
          </w:p>
        </w:tc>
        <w:tc>
          <w:tcPr>
            <w:tcW w:w="1134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Згідно з графіком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104D18" w:rsidRDefault="00F011F4" w:rsidP="00161F2B">
            <w:pPr>
              <w:jc w:val="center"/>
            </w:pPr>
            <w:r>
              <w:lastRenderedPageBreak/>
              <w:t>7.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r w:rsidRPr="004461B7">
              <w:rPr>
                <w:rStyle w:val="fontstyle01"/>
              </w:rPr>
              <w:t>Організувати роботу педагогічного колективу над індивідуальною методичною темою.</w:t>
            </w:r>
          </w:p>
        </w:tc>
        <w:tc>
          <w:tcPr>
            <w:tcW w:w="1134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Адміністрація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Адміністрація</w:t>
            </w:r>
          </w:p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4461B7" w:rsidRDefault="00F011F4" w:rsidP="00161F2B">
            <w:pPr>
              <w:jc w:val="center"/>
            </w:pPr>
            <w:r w:rsidRPr="004461B7">
              <w:t>8.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r w:rsidRPr="004461B7">
              <w:rPr>
                <w:rStyle w:val="fontstyle01"/>
              </w:rPr>
              <w:t xml:space="preserve">Забезпечити участь педагогічних </w:t>
            </w:r>
          </w:p>
          <w:p w:rsidR="00F011F4" w:rsidRPr="004461B7" w:rsidRDefault="00F011F4" w:rsidP="00161F2B">
            <w:r w:rsidRPr="004461B7">
              <w:rPr>
                <w:rStyle w:val="fontstyle01"/>
              </w:rPr>
              <w:t>працівників всіх категорій у роботі обласних семінарів-практикумів, шкіл передового досвіду, обласних конкурсів тощо.</w:t>
            </w:r>
          </w:p>
        </w:tc>
        <w:tc>
          <w:tcPr>
            <w:tcW w:w="1134" w:type="dxa"/>
            <w:vAlign w:val="center"/>
          </w:tcPr>
          <w:p w:rsidR="00F011F4" w:rsidRPr="00571F7C" w:rsidRDefault="00F011F4" w:rsidP="00161F2B">
            <w:pPr>
              <w:rPr>
                <w:bCs/>
                <w:noProof/>
                <w:sz w:val="20"/>
                <w:szCs w:val="20"/>
              </w:rPr>
            </w:pPr>
            <w:r w:rsidRPr="00571F7C">
              <w:rPr>
                <w:rStyle w:val="fontstyle01"/>
                <w:sz w:val="20"/>
                <w:szCs w:val="20"/>
              </w:rPr>
              <w:t>За планом</w:t>
            </w:r>
            <w:r w:rsidRPr="00571F7C">
              <w:rPr>
                <w:color w:val="000000"/>
                <w:sz w:val="20"/>
                <w:szCs w:val="20"/>
              </w:rPr>
              <w:br/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571F7C" w:rsidRDefault="00F011F4" w:rsidP="00161F2B">
            <w:pPr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F011F4" w:rsidRPr="004461B7" w:rsidRDefault="00F011F4" w:rsidP="00161F2B">
            <w:r w:rsidRPr="004461B7">
              <w:rPr>
                <w:rStyle w:val="fontstyle01"/>
              </w:rPr>
              <w:t>Забезпечити проведення комплексу</w:t>
            </w:r>
            <w:r w:rsidRPr="004461B7">
              <w:rPr>
                <w:color w:val="000000"/>
              </w:rPr>
              <w:br/>
            </w:r>
            <w:r w:rsidRPr="004461B7">
              <w:rPr>
                <w:rStyle w:val="fontstyle01"/>
              </w:rPr>
              <w:t>заходів з атестації педагогічних</w:t>
            </w:r>
            <w:r w:rsidRPr="004461B7">
              <w:rPr>
                <w:color w:val="000000"/>
              </w:rPr>
              <w:br/>
            </w:r>
            <w:r w:rsidRPr="004461B7">
              <w:rPr>
                <w:rStyle w:val="fontstyle01"/>
              </w:rPr>
              <w:t>працівників училища.</w:t>
            </w:r>
          </w:p>
        </w:tc>
        <w:tc>
          <w:tcPr>
            <w:tcW w:w="1134" w:type="dxa"/>
            <w:vAlign w:val="center"/>
          </w:tcPr>
          <w:p w:rsidR="00F011F4" w:rsidRPr="00571F7C" w:rsidRDefault="00F011F4" w:rsidP="00161F2B">
            <w:pPr>
              <w:rPr>
                <w:rStyle w:val="fontstyle01"/>
                <w:sz w:val="20"/>
                <w:szCs w:val="20"/>
              </w:rPr>
            </w:pPr>
            <w:r w:rsidRPr="00571F7C">
              <w:rPr>
                <w:rStyle w:val="fontstyle01"/>
                <w:sz w:val="20"/>
                <w:szCs w:val="20"/>
              </w:rPr>
              <w:t>За планом</w:t>
            </w:r>
            <w:r w:rsidRPr="00571F7C">
              <w:rPr>
                <w:color w:val="000000"/>
                <w:sz w:val="20"/>
                <w:szCs w:val="20"/>
              </w:rPr>
              <w:br/>
            </w:r>
            <w:r w:rsidRPr="00571F7C">
              <w:rPr>
                <w:rStyle w:val="fontstyle01"/>
                <w:sz w:val="20"/>
                <w:szCs w:val="20"/>
              </w:rPr>
              <w:t>роботи</w:t>
            </w:r>
            <w:r w:rsidRPr="00571F7C">
              <w:rPr>
                <w:color w:val="000000"/>
                <w:sz w:val="20"/>
                <w:szCs w:val="20"/>
              </w:rPr>
              <w:br/>
            </w:r>
            <w:r w:rsidRPr="00571F7C">
              <w:rPr>
                <w:rStyle w:val="fontstyle01"/>
                <w:sz w:val="20"/>
                <w:szCs w:val="20"/>
              </w:rPr>
              <w:t>атестацій</w:t>
            </w:r>
          </w:p>
          <w:p w:rsidR="00F011F4" w:rsidRPr="00571F7C" w:rsidRDefault="00F011F4" w:rsidP="00161F2B">
            <w:pPr>
              <w:rPr>
                <w:sz w:val="20"/>
                <w:szCs w:val="20"/>
              </w:rPr>
            </w:pPr>
            <w:proofErr w:type="spellStart"/>
            <w:r w:rsidRPr="00571F7C">
              <w:rPr>
                <w:rStyle w:val="fontstyle01"/>
                <w:sz w:val="20"/>
                <w:szCs w:val="20"/>
              </w:rPr>
              <w:t>ної</w:t>
            </w:r>
            <w:proofErr w:type="spellEnd"/>
            <w:r w:rsidRPr="00571F7C">
              <w:rPr>
                <w:rStyle w:val="fontstyle01"/>
                <w:sz w:val="20"/>
                <w:szCs w:val="20"/>
              </w:rPr>
              <w:t xml:space="preserve"> комісії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Голова атестаційної комісії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Атестаційна комісія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571F7C" w:rsidRDefault="00F011F4" w:rsidP="00161F2B">
            <w:pPr>
              <w:jc w:val="center"/>
            </w:pPr>
            <w:r>
              <w:t>9</w:t>
            </w:r>
            <w:r w:rsidRPr="00571F7C">
              <w:t>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pPr>
              <w:pStyle w:val="320"/>
              <w:rPr>
                <w:bCs/>
                <w:noProof/>
                <w:sz w:val="24"/>
                <w:szCs w:val="24"/>
              </w:rPr>
            </w:pPr>
            <w:r w:rsidRPr="004461B7">
              <w:rPr>
                <w:bCs/>
                <w:noProof/>
                <w:sz w:val="24"/>
                <w:szCs w:val="24"/>
              </w:rPr>
              <w:t>Поповнювати  необхідну для підвищення рівня педагогічної майстерності науково-методичну та інформаційну базу:</w:t>
            </w:r>
          </w:p>
          <w:p w:rsidR="00F011F4" w:rsidRPr="004461B7" w:rsidRDefault="00F011F4" w:rsidP="00161F2B">
            <w:pPr>
              <w:pStyle w:val="320"/>
              <w:rPr>
                <w:bCs/>
                <w:noProof/>
                <w:sz w:val="24"/>
                <w:szCs w:val="24"/>
              </w:rPr>
            </w:pPr>
            <w:r w:rsidRPr="004461B7">
              <w:rPr>
                <w:bCs/>
                <w:noProof/>
                <w:sz w:val="24"/>
                <w:szCs w:val="24"/>
              </w:rPr>
              <w:t>науково-методична література, спеціальні періодичні видання, банк даних про нові педагогічні технології, передовий педагогічний досвід, банк даних про наукові розробки з різних проблем.</w:t>
            </w:r>
          </w:p>
        </w:tc>
        <w:tc>
          <w:tcPr>
            <w:tcW w:w="1134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Протягом року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Адміністрація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rPr>
                <w:sz w:val="20"/>
                <w:szCs w:val="20"/>
              </w:rPr>
            </w:pPr>
            <w:r w:rsidRPr="00571F7C">
              <w:rPr>
                <w:sz w:val="20"/>
                <w:szCs w:val="20"/>
              </w:rPr>
              <w:t>Бібліотекар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571F7C" w:rsidRDefault="00F011F4" w:rsidP="00161F2B">
            <w:pPr>
              <w:jc w:val="center"/>
            </w:pPr>
            <w:r>
              <w:t>10</w:t>
            </w:r>
            <w:r w:rsidRPr="00571F7C">
              <w:t>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pPr>
              <w:pStyle w:val="320"/>
              <w:rPr>
                <w:bCs/>
                <w:noProof/>
                <w:sz w:val="24"/>
                <w:szCs w:val="24"/>
              </w:rPr>
            </w:pPr>
            <w:r w:rsidRPr="004461B7">
              <w:rPr>
                <w:iCs/>
                <w:noProof/>
                <w:sz w:val="24"/>
                <w:szCs w:val="24"/>
              </w:rPr>
              <w:t xml:space="preserve">Організувати і провести чергову </w:t>
            </w:r>
            <w:r w:rsidRPr="004461B7">
              <w:rPr>
                <w:bCs/>
                <w:noProof/>
                <w:sz w:val="24"/>
                <w:szCs w:val="24"/>
              </w:rPr>
              <w:t xml:space="preserve">атестацію педагогічних працівників з метою підвищення їх професійної майстерності у </w:t>
            </w:r>
            <w:r w:rsidRPr="004461B7">
              <w:rPr>
                <w:iCs/>
                <w:noProof/>
                <w:sz w:val="24"/>
                <w:szCs w:val="24"/>
              </w:rPr>
              <w:t>2023/2024 навчальному році.</w:t>
            </w:r>
          </w:p>
        </w:tc>
        <w:tc>
          <w:tcPr>
            <w:tcW w:w="1134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Жовтень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202</w:t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571F7C">
              <w:rPr>
                <w:bCs/>
                <w:noProof/>
                <w:sz w:val="20"/>
                <w:szCs w:val="20"/>
              </w:rPr>
              <w:t xml:space="preserve"> р.-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Березень 202</w:t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571F7C">
              <w:rPr>
                <w:bCs/>
                <w:noProof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Голова атестаційної комісії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Атестаційна комісія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Default="00F011F4" w:rsidP="00161F2B">
            <w:pPr>
              <w:jc w:val="center"/>
            </w:pPr>
            <w:r>
              <w:t>11.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r w:rsidRPr="004461B7">
              <w:rPr>
                <w:rStyle w:val="fontstyle01"/>
              </w:rPr>
              <w:t>Оформити документи за результатами атестації педагогічних працівників.</w:t>
            </w:r>
          </w:p>
          <w:p w:rsidR="00F011F4" w:rsidRPr="004461B7" w:rsidRDefault="00F011F4" w:rsidP="00161F2B">
            <w:pPr>
              <w:pStyle w:val="320"/>
              <w:rPr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11F4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Березень, квітень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Голова атестаційної комісії</w:t>
            </w:r>
          </w:p>
        </w:tc>
        <w:tc>
          <w:tcPr>
            <w:tcW w:w="1701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Заступник голови атестаційної комісії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571F7C" w:rsidRDefault="00F011F4" w:rsidP="00161F2B">
            <w:pPr>
              <w:jc w:val="center"/>
            </w:pPr>
            <w:r>
              <w:t>12</w:t>
            </w:r>
            <w:r w:rsidRPr="00571F7C">
              <w:t>.</w:t>
            </w:r>
          </w:p>
        </w:tc>
        <w:tc>
          <w:tcPr>
            <w:tcW w:w="3969" w:type="dxa"/>
            <w:vAlign w:val="center"/>
          </w:tcPr>
          <w:p w:rsidR="00F011F4" w:rsidRPr="004461B7" w:rsidRDefault="00F011F4" w:rsidP="00161F2B">
            <w:pPr>
              <w:pStyle w:val="320"/>
              <w:rPr>
                <w:bCs/>
                <w:noProof/>
                <w:sz w:val="24"/>
                <w:szCs w:val="24"/>
              </w:rPr>
            </w:pPr>
            <w:r w:rsidRPr="004461B7">
              <w:rPr>
                <w:bCs/>
                <w:noProof/>
                <w:sz w:val="24"/>
                <w:szCs w:val="24"/>
              </w:rPr>
              <w:t>Провести  моніторинг професійної майстерності педагогічних кадрів:</w:t>
            </w:r>
          </w:p>
          <w:p w:rsidR="00F011F4" w:rsidRPr="004461B7" w:rsidRDefault="00F011F4" w:rsidP="00161F2B">
            <w:pPr>
              <w:pStyle w:val="320"/>
              <w:rPr>
                <w:bCs/>
                <w:noProof/>
                <w:sz w:val="24"/>
                <w:szCs w:val="24"/>
              </w:rPr>
            </w:pPr>
            <w:r w:rsidRPr="004461B7">
              <w:rPr>
                <w:bCs/>
                <w:noProof/>
                <w:sz w:val="24"/>
                <w:szCs w:val="24"/>
              </w:rPr>
              <w:t>визначення динаміки професійного рівня педагогічних працівників, що потребують постійної методичної допомоги, вивчення педагогічної діяльності педагогічних працівників, що атестуються.</w:t>
            </w:r>
          </w:p>
        </w:tc>
        <w:tc>
          <w:tcPr>
            <w:tcW w:w="1134" w:type="dxa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Жовтень 202</w:t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571F7C">
              <w:rPr>
                <w:bCs/>
                <w:noProof/>
                <w:sz w:val="20"/>
                <w:szCs w:val="20"/>
              </w:rPr>
              <w:t>-лютий 202</w:t>
            </w:r>
            <w:r>
              <w:rPr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Голова атестаційної комісії, заступник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директора з НВР</w:t>
            </w:r>
          </w:p>
        </w:tc>
        <w:tc>
          <w:tcPr>
            <w:tcW w:w="1701" w:type="dxa"/>
            <w:vAlign w:val="center"/>
          </w:tcPr>
          <w:p w:rsidR="00F011F4" w:rsidRPr="004461B7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4461B7">
              <w:rPr>
                <w:bCs/>
                <w:noProof/>
                <w:sz w:val="20"/>
                <w:szCs w:val="20"/>
              </w:rPr>
              <w:t>Відповідальні члени атестаційної комісії з вивчення педагогічної діяльності педагогічних працівників, що атестуються.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Pr="00571F7C" w:rsidRDefault="00F011F4" w:rsidP="00161F2B">
            <w:pPr>
              <w:jc w:val="center"/>
            </w:pPr>
            <w:r>
              <w:t>13</w:t>
            </w:r>
            <w:r w:rsidRPr="00571F7C">
              <w:t>.</w:t>
            </w:r>
          </w:p>
        </w:tc>
        <w:tc>
          <w:tcPr>
            <w:tcW w:w="3969" w:type="dxa"/>
          </w:tcPr>
          <w:p w:rsidR="00F011F4" w:rsidRPr="004461B7" w:rsidRDefault="00F011F4" w:rsidP="00161F2B">
            <w:pPr>
              <w:pStyle w:val="320"/>
              <w:rPr>
                <w:bCs/>
                <w:noProof/>
                <w:sz w:val="24"/>
                <w:szCs w:val="24"/>
              </w:rPr>
            </w:pPr>
            <w:r w:rsidRPr="004461B7">
              <w:rPr>
                <w:bCs/>
                <w:noProof/>
                <w:sz w:val="24"/>
                <w:szCs w:val="24"/>
              </w:rPr>
              <w:t>Скоординувати підвищення кваліфікації педагогічних працівників на період з 2024- 2028 роки.</w:t>
            </w:r>
          </w:p>
        </w:tc>
        <w:tc>
          <w:tcPr>
            <w:tcW w:w="1134" w:type="dxa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Жовтень–грудень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202</w:t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571F7C">
              <w:rPr>
                <w:bCs/>
                <w:noProof/>
                <w:sz w:val="20"/>
                <w:szCs w:val="20"/>
              </w:rPr>
              <w:t xml:space="preserve"> р.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Заступник директора з НВР</w:t>
            </w:r>
          </w:p>
        </w:tc>
        <w:tc>
          <w:tcPr>
            <w:tcW w:w="1701" w:type="dxa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Атестаційна комісія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t>Секретар атестаційної комісії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  <w:tr w:rsidR="00F011F4" w:rsidRPr="00571F7C" w:rsidTr="00161F2B">
        <w:tc>
          <w:tcPr>
            <w:tcW w:w="568" w:type="dxa"/>
          </w:tcPr>
          <w:p w:rsidR="00F011F4" w:rsidRDefault="00F011F4" w:rsidP="00161F2B">
            <w:pPr>
              <w:jc w:val="center"/>
            </w:pPr>
            <w:r>
              <w:t>14.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011F4" w:rsidRPr="004461B7" w:rsidRDefault="00F011F4" w:rsidP="00161F2B">
            <w:r w:rsidRPr="004461B7">
              <w:rPr>
                <w:rStyle w:val="fontstyle01"/>
              </w:rPr>
              <w:t xml:space="preserve">Подати замовлення на курсове </w:t>
            </w:r>
            <w:r w:rsidRPr="004461B7">
              <w:rPr>
                <w:rStyle w:val="fontstyle01"/>
              </w:rPr>
              <w:lastRenderedPageBreak/>
              <w:t>підвищення кваліфікації на 2025 рік до КОШППО, укласти договір.</w:t>
            </w:r>
          </w:p>
        </w:tc>
        <w:tc>
          <w:tcPr>
            <w:tcW w:w="1134" w:type="dxa"/>
          </w:tcPr>
          <w:p w:rsidR="00F011F4" w:rsidRPr="004461B7" w:rsidRDefault="00F011F4" w:rsidP="00161F2B">
            <w:pPr>
              <w:jc w:val="center"/>
              <w:rPr>
                <w:sz w:val="20"/>
                <w:szCs w:val="20"/>
              </w:rPr>
            </w:pPr>
            <w:r w:rsidRPr="004461B7">
              <w:rPr>
                <w:rStyle w:val="fontstyle01"/>
                <w:sz w:val="20"/>
                <w:szCs w:val="20"/>
              </w:rPr>
              <w:lastRenderedPageBreak/>
              <w:t>До 10.06.2024</w:t>
            </w:r>
          </w:p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lastRenderedPageBreak/>
              <w:t xml:space="preserve">Голова атестаційної </w:t>
            </w:r>
            <w:r w:rsidRPr="00571F7C">
              <w:rPr>
                <w:bCs/>
                <w:noProof/>
                <w:sz w:val="20"/>
                <w:szCs w:val="20"/>
              </w:rPr>
              <w:lastRenderedPageBreak/>
              <w:t>комісії Заступник директора з НВР</w:t>
            </w:r>
          </w:p>
        </w:tc>
        <w:tc>
          <w:tcPr>
            <w:tcW w:w="1701" w:type="dxa"/>
          </w:tcPr>
          <w:p w:rsidR="00F011F4" w:rsidRPr="00571F7C" w:rsidRDefault="00F011F4" w:rsidP="00161F2B">
            <w:pPr>
              <w:pStyle w:val="320"/>
              <w:jc w:val="center"/>
              <w:rPr>
                <w:bCs/>
                <w:noProof/>
                <w:sz w:val="20"/>
                <w:szCs w:val="20"/>
              </w:rPr>
            </w:pPr>
            <w:r w:rsidRPr="00571F7C">
              <w:rPr>
                <w:bCs/>
                <w:noProof/>
                <w:sz w:val="20"/>
                <w:szCs w:val="20"/>
              </w:rPr>
              <w:lastRenderedPageBreak/>
              <w:t>Заступник директора з НВР</w:t>
            </w:r>
          </w:p>
        </w:tc>
        <w:tc>
          <w:tcPr>
            <w:tcW w:w="850" w:type="dxa"/>
            <w:vAlign w:val="center"/>
          </w:tcPr>
          <w:p w:rsidR="00F011F4" w:rsidRPr="00571F7C" w:rsidRDefault="00F011F4" w:rsidP="00161F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11F4" w:rsidRPr="00571F7C" w:rsidRDefault="00F011F4" w:rsidP="00F011F4">
      <w:pPr>
        <w:pStyle w:val="320"/>
        <w:rPr>
          <w:color w:val="FF0000"/>
          <w:sz w:val="24"/>
          <w:szCs w:val="24"/>
        </w:rPr>
      </w:pPr>
    </w:p>
    <w:p w:rsidR="00F011F4" w:rsidRDefault="00F011F4" w:rsidP="00F011F4">
      <w:pPr>
        <w:rPr>
          <w:b/>
          <w:caps/>
          <w:color w:val="FF0000"/>
        </w:rPr>
      </w:pPr>
    </w:p>
    <w:p w:rsidR="00F011F4" w:rsidRDefault="00F011F4" w:rsidP="00F011F4">
      <w:pPr>
        <w:rPr>
          <w:b/>
          <w:caps/>
          <w:color w:val="FF0000"/>
        </w:rPr>
      </w:pPr>
    </w:p>
    <w:p w:rsidR="00F011F4" w:rsidRDefault="00F011F4" w:rsidP="00F011F4">
      <w:pPr>
        <w:rPr>
          <w:b/>
          <w:caps/>
          <w:color w:val="FF0000"/>
        </w:rPr>
      </w:pPr>
    </w:p>
    <w:p w:rsidR="00F011F4" w:rsidRDefault="00F011F4" w:rsidP="00F011F4">
      <w:pPr>
        <w:rPr>
          <w:b/>
          <w:caps/>
          <w:color w:val="FF0000"/>
        </w:rPr>
      </w:pPr>
    </w:p>
    <w:p w:rsidR="00F011F4" w:rsidRDefault="00F011F4" w:rsidP="00F011F4">
      <w:pPr>
        <w:rPr>
          <w:b/>
          <w:caps/>
          <w:color w:val="FF0000"/>
        </w:rPr>
      </w:pPr>
    </w:p>
    <w:p w:rsidR="0074279A" w:rsidRDefault="0074279A"/>
    <w:sectPr w:rsidR="00742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9A"/>
    <w:rsid w:val="0074279A"/>
    <w:rsid w:val="00F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link w:val="320"/>
    <w:rsid w:val="00F011F4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F011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01">
    <w:name w:val="fontstyle01"/>
    <w:basedOn w:val="a0"/>
    <w:rsid w:val="00F011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link w:val="320"/>
    <w:rsid w:val="00F011F4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F011F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01">
    <w:name w:val="fontstyle01"/>
    <w:basedOn w:val="a0"/>
    <w:rsid w:val="00F011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2324</Words>
  <Characters>1326</Characters>
  <Application>Microsoft Office Word</Application>
  <DocSecurity>0</DocSecurity>
  <Lines>11</Lines>
  <Paragraphs>7</Paragraphs>
  <ScaleCrop>false</ScaleCrop>
  <Company>Home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2023-09-25T12:36:00Z</dcterms:created>
  <dcterms:modified xsi:type="dcterms:W3CDTF">2023-09-25T12:37:00Z</dcterms:modified>
</cp:coreProperties>
</file>